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Fișă candidat 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PORTOFOLIU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Nume</w:t>
      </w:r>
      <w:r w:rsidR="00CC5592">
        <w:rPr>
          <w:rFonts w:ascii="Times New Roman" w:eastAsia="Calibri" w:hAnsi="Times New Roman" w:cs="Times New Roman"/>
          <w:sz w:val="24"/>
          <w:szCs w:val="24"/>
        </w:rPr>
        <w:t>/</w:t>
      </w:r>
      <w:r w:rsidRPr="007941C6">
        <w:rPr>
          <w:rFonts w:ascii="Times New Roman" w:eastAsia="Calibri" w:hAnsi="Times New Roman" w:cs="Times New Roman"/>
          <w:sz w:val="24"/>
          <w:szCs w:val="24"/>
        </w:rPr>
        <w:t>prenume</w:t>
      </w:r>
      <w:r w:rsidR="0009675B">
        <w:rPr>
          <w:rFonts w:ascii="Times New Roman" w:eastAsia="Calibri" w:hAnsi="Times New Roman" w:cs="Times New Roman"/>
          <w:sz w:val="24"/>
          <w:szCs w:val="24"/>
        </w:rPr>
        <w:t xml:space="preserve"> candidat</w:t>
      </w:r>
      <w:r w:rsidR="00CC5592">
        <w:rPr>
          <w:rFonts w:ascii="Times New Roman" w:eastAsia="Calibri" w:hAnsi="Times New Roman" w:cs="Times New Roman"/>
          <w:sz w:val="24"/>
          <w:szCs w:val="24"/>
        </w:rPr>
        <w:t>/CNP</w:t>
      </w:r>
      <w:r w:rsidRPr="007941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09675B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Domeniul pentru care se dorește desfășurarea activității de conciliere</w:t>
      </w:r>
    </w:p>
    <w:p w:rsidR="006F507F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Asigurări</w:t>
      </w:r>
    </w:p>
    <w:p w:rsidR="0009675B" w:rsidRPr="007941C6" w:rsidRDefault="0009675B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Pensii private</w:t>
      </w:r>
    </w:p>
    <w:p w:rsidR="0009675B" w:rsidRPr="007941C6" w:rsidRDefault="0009675B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Piața de capital</w:t>
      </w:r>
    </w:p>
    <w:p w:rsidR="0009675B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75B" w:rsidRPr="007941C6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250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Candidatul este rugat să prezinte </w:t>
      </w:r>
      <w:r w:rsidR="00943534" w:rsidRPr="007941C6">
        <w:rPr>
          <w:rFonts w:ascii="Times New Roman" w:eastAsia="Calibri" w:hAnsi="Times New Roman" w:cs="Times New Roman"/>
          <w:sz w:val="24"/>
          <w:szCs w:val="24"/>
        </w:rPr>
        <w:t xml:space="preserve">odată cu cererea de participare la procesul de evaluare a competenţelor pentru ocupaţia </w:t>
      </w:r>
      <w:r w:rsidR="00943534" w:rsidRPr="007941C6">
        <w:rPr>
          <w:rFonts w:ascii="Times New Roman" w:eastAsia="Calibri" w:hAnsi="Times New Roman" w:cs="Times New Roman"/>
          <w:i/>
          <w:sz w:val="24"/>
          <w:szCs w:val="24"/>
        </w:rPr>
        <w:t>Conciliator în domeniul financiar nonbancar,</w:t>
      </w:r>
      <w:r w:rsidR="00943534" w:rsidRPr="0079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un dosar care să conțină dovezi ale competenței privind coordonarea/rezolvarea pe cale amiabilă a unor petiții, reclamații,  litigii, negocierea conflictelor, s.a., realizate </w:t>
      </w:r>
      <w:r w:rsidR="006B4C07">
        <w:rPr>
          <w:rFonts w:ascii="Times New Roman" w:eastAsia="Calibri" w:hAnsi="Times New Roman" w:cs="Times New Roman"/>
          <w:sz w:val="24"/>
          <w:szCs w:val="24"/>
        </w:rPr>
        <w:t>în ultimii 3</w:t>
      </w:r>
      <w:r w:rsidRPr="006B4C07">
        <w:rPr>
          <w:rFonts w:ascii="Times New Roman" w:eastAsia="Calibri" w:hAnsi="Times New Roman" w:cs="Times New Roman"/>
          <w:sz w:val="24"/>
          <w:szCs w:val="24"/>
        </w:rPr>
        <w:t xml:space="preserve"> ani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 în domeniul financiar nonbancar.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F507F" w:rsidRPr="007941C6" w:rsidTr="00443A38">
        <w:trPr>
          <w:trHeight w:val="3784"/>
        </w:trPr>
        <w:tc>
          <w:tcPr>
            <w:tcW w:w="9180" w:type="dxa"/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Cerinţe: 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507F" w:rsidRPr="007941C6" w:rsidRDefault="006F507F" w:rsidP="000C1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dovezi privind 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desfășurarea de activități privind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rezolvare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cale amiabilă a petiții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lor, litigiilor, reclamațiilor, negocierea conflictelor, s.a. sau de coordonare a acestor activități</w:t>
            </w:r>
            <w:r w:rsidR="000C15B3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realizate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anterior evaluării;</w:t>
            </w:r>
          </w:p>
          <w:p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rezultatele cazurilor soluționate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(extrase din proiecte, lucrări, alte documente elaborate anterior de către candidat și din care pot fi extrase dovezi de competență)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7F" w:rsidRPr="007941C6" w:rsidRDefault="006F507F" w:rsidP="007941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recomandări din partea </w:t>
            </w:r>
            <w:r w:rsidR="005112A0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terților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(aprecieri la adresa activităţii şi a rezultatelor obţinute de candidat; scrisori de recomandare; raport/rapoarte din partea unor perso</w:t>
            </w:r>
            <w:r w:rsidR="007941C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7941C6">
              <w:rPr>
                <w:rFonts w:ascii="Times New Roman" w:eastAsia="Calibri" w:hAnsi="Times New Roman" w:cs="Times New Roman"/>
                <w:sz w:val="24"/>
                <w:szCs w:val="24"/>
              </w:rPr>
              <w:t>cu care candidatul a colaborat în proiecte/lucrări, etc.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date de contact ale superiorilor sau ale angajatorului, care pot confirma cele declarate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alte dovezi</w:t>
            </w:r>
            <w:r w:rsidR="005112A0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relevante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(certificate, atestări, diplome obținute la cursuri de formare</w:t>
            </w:r>
            <w:r w:rsidR="00EB38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Lista dovezilor prezentate: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………………………………..................................................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…………………………………………………….................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592" w:rsidRPr="00CC5592" w:rsidRDefault="00F81546" w:rsidP="00CC55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1546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CC5592" w:rsidRPr="00CC5592">
        <w:rPr>
          <w:rFonts w:ascii="Times New Roman" w:eastAsia="Calibri" w:hAnsi="Times New Roman" w:cs="Times New Roman"/>
          <w:i/>
          <w:sz w:val="24"/>
          <w:szCs w:val="24"/>
        </w:rPr>
        <w:t>e recomandă prezentarea a cel puțin 3 documente prin care se probează competențele în domeniul soluționării alternative a litigiilor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Semnătura candidat_______________________________________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B43F15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Data:___________________ 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941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Fișă evaluator 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4E27" wp14:editId="282A12B9">
                <wp:simplePos x="0" y="0"/>
                <wp:positionH relativeFrom="column">
                  <wp:posOffset>199390</wp:posOffset>
                </wp:positionH>
                <wp:positionV relativeFrom="paragraph">
                  <wp:posOffset>122555</wp:posOffset>
                </wp:positionV>
                <wp:extent cx="5924550" cy="122555"/>
                <wp:effectExtent l="0" t="635" r="0" b="63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07F" w:rsidRPr="00897F90" w:rsidRDefault="006F507F" w:rsidP="006F507F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  <w:spacing w:val="7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.7pt;margin-top:9.65pt;width:466.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HaqgIAAKo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" filled="f" stroked="f">
                <v:textbox style="mso-fit-shape-to-text:t" inset="0,0,0,0">
                  <w:txbxContent>
                    <w:p w:rsidR="006F507F" w:rsidRPr="00897F90" w:rsidRDefault="006F507F" w:rsidP="006F507F">
                      <w:pPr>
                        <w:jc w:val="center"/>
                        <w:rPr>
                          <w:rFonts w:ascii="Tahoma" w:hAnsi="Tahoma" w:cs="Tahoma"/>
                          <w:color w:val="000080"/>
                          <w:spacing w:val="7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07F" w:rsidRPr="007941C6" w:rsidRDefault="006F507F" w:rsidP="006F5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PORTOFOLIU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Nume</w:t>
      </w:r>
      <w:r w:rsidR="00CC5592">
        <w:rPr>
          <w:rFonts w:ascii="Times New Roman" w:eastAsia="Calibri" w:hAnsi="Times New Roman" w:cs="Times New Roman"/>
          <w:sz w:val="24"/>
          <w:szCs w:val="24"/>
        </w:rPr>
        <w:t>/</w:t>
      </w:r>
      <w:r w:rsidRPr="007941C6">
        <w:rPr>
          <w:rFonts w:ascii="Times New Roman" w:eastAsia="Calibri" w:hAnsi="Times New Roman" w:cs="Times New Roman"/>
          <w:sz w:val="24"/>
          <w:szCs w:val="24"/>
        </w:rPr>
        <w:t>prenume</w:t>
      </w:r>
      <w:r w:rsidR="0079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5B">
        <w:rPr>
          <w:rFonts w:ascii="Times New Roman" w:eastAsia="Calibri" w:hAnsi="Times New Roman" w:cs="Times New Roman"/>
          <w:sz w:val="24"/>
          <w:szCs w:val="24"/>
        </w:rPr>
        <w:t>candidat</w:t>
      </w:r>
      <w:r w:rsidR="00CC5592">
        <w:rPr>
          <w:rFonts w:ascii="Times New Roman" w:eastAsia="Calibri" w:hAnsi="Times New Roman" w:cs="Times New Roman"/>
          <w:sz w:val="24"/>
          <w:szCs w:val="24"/>
        </w:rPr>
        <w:t>/CNP</w:t>
      </w:r>
      <w:r w:rsidRPr="007941C6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941C6" w:rsidRDefault="007941C6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7941C6" w:rsidP="0083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Portofoliul 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oferă evaluatorului posibilitatea de a cunoaşte şi analiza experienţa personală anterioară a candidatului şi gradul în care aceasta este utilă în procedura de evaluare. Candidatul va putea include aici documente, certificate, diplome, extrase din lucrări anterioare relevante pentru competenţele </w:t>
      </w:r>
      <w:r w:rsidR="00831DB4" w:rsidRPr="007941C6">
        <w:rPr>
          <w:rFonts w:ascii="Times New Roman" w:eastAsia="Calibri" w:hAnsi="Times New Roman" w:cs="Times New Roman"/>
          <w:i/>
          <w:sz w:val="24"/>
          <w:szCs w:val="24"/>
        </w:rPr>
        <w:t>Conciliator</w:t>
      </w:r>
      <w:r w:rsidR="00831DB4">
        <w:rPr>
          <w:rFonts w:ascii="Times New Roman" w:eastAsia="Calibri" w:hAnsi="Times New Roman" w:cs="Times New Roman"/>
          <w:i/>
          <w:sz w:val="24"/>
          <w:szCs w:val="24"/>
        </w:rPr>
        <w:t>ului</w:t>
      </w:r>
      <w:r w:rsidR="00831DB4" w:rsidRPr="007941C6">
        <w:rPr>
          <w:rFonts w:ascii="Times New Roman" w:eastAsia="Calibri" w:hAnsi="Times New Roman" w:cs="Times New Roman"/>
          <w:i/>
          <w:sz w:val="24"/>
          <w:szCs w:val="24"/>
        </w:rPr>
        <w:t xml:space="preserve"> în domeniul financiar nonbancar</w:t>
      </w:r>
      <w:r w:rsidRPr="007941C6">
        <w:rPr>
          <w:rFonts w:ascii="Times New Roman" w:eastAsia="Calibri" w:hAnsi="Times New Roman" w:cs="Times New Roman"/>
          <w:sz w:val="24"/>
          <w:szCs w:val="24"/>
        </w:rPr>
        <w:t>, rapoarte de apreciere din partea altor persoane.</w:t>
      </w: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85"/>
      </w:tblGrid>
      <w:tr w:rsidR="006F507F" w:rsidRPr="007941C6" w:rsidTr="00DE597D">
        <w:trPr>
          <w:trHeight w:val="2760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Cerinţe: </w:t>
            </w:r>
          </w:p>
          <w:p w:rsidR="00C55145" w:rsidRPr="007941C6" w:rsidRDefault="00C55145" w:rsidP="00C55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145" w:rsidRPr="007941C6" w:rsidRDefault="00C55145" w:rsidP="00AB473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dovezi privind desfășurarea de activități privind rezolvarea pe cale amiabilă a petițiilor, litigiilor, reclamațiilor, negocierea conflictelor, s.a. sau de coordonare a acestor activități</w:t>
            </w:r>
            <w:r w:rsidR="00AB47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realizate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anterior evaluării;</w:t>
            </w:r>
          </w:p>
          <w:p w:rsidR="00C55145" w:rsidRPr="007941C6" w:rsidRDefault="00C55145" w:rsidP="00C551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evidenţe privind participarea la alte procese de coordonare/ rezolvare pe cale amiabilă a unor petiții, reclamații,  litigii, negocierea conflictelor, s.a.;</w:t>
            </w:r>
          </w:p>
          <w:p w:rsidR="006F507F" w:rsidRPr="007941C6" w:rsidRDefault="006F507F" w:rsidP="00C551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rezultatele cazurilor soluționate;</w:t>
            </w:r>
          </w:p>
          <w:p w:rsidR="006F507F" w:rsidRPr="007941C6" w:rsidRDefault="006F507F" w:rsidP="00C551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recomandări din partea clienților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7F" w:rsidRPr="007941C6" w:rsidRDefault="006F507F" w:rsidP="00C551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date de contact ale superiorilor sau ale angajatorului, care pot confirma cele declarate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7F" w:rsidRPr="007941C6" w:rsidRDefault="006F507F" w:rsidP="00C551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alte dovezi 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relevante.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Lista dovezilor prezentate: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………………………………...................................................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……………………………………………………………….....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………………………………………………………..................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7F" w:rsidRPr="007941C6" w:rsidRDefault="006F507F" w:rsidP="006F507F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07F" w:rsidRPr="007941C6" w:rsidTr="00DE597D">
        <w:trPr>
          <w:trHeight w:val="2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Rezultate aşteptate:</w:t>
            </w:r>
          </w:p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NU</w:t>
            </w:r>
          </w:p>
        </w:tc>
      </w:tr>
      <w:tr w:rsidR="006F507F" w:rsidRPr="007941C6" w:rsidTr="00DE597D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F" w:rsidRPr="007941C6" w:rsidRDefault="00443A38" w:rsidP="00DE5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Dov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ezi privind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soluționarea pe cale amiabilă a petițiilor, litigiilor, reclamațiilor, negocierea conflictelor, s.a. sau coordonarea acestor activități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F" w:rsidRPr="007941C6" w:rsidRDefault="006F507F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A38" w:rsidRPr="007941C6" w:rsidTr="00DE597D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38" w:rsidRPr="007941C6" w:rsidRDefault="00DE597D" w:rsidP="00DE5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3A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. Minim 2 recomand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="00443A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 de la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terți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A38" w:rsidRPr="007941C6" w:rsidRDefault="00443A38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38" w:rsidRPr="007941C6" w:rsidRDefault="00443A38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A38" w:rsidRPr="007941C6" w:rsidTr="00DE597D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38" w:rsidRPr="007941C6" w:rsidRDefault="00DE597D" w:rsidP="00DE5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3A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. Datele de contact ale superiorilor: telefon, fax, mail, adresa loc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ului</w:t>
            </w:r>
            <w:r w:rsidR="00443A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mun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A38" w:rsidRPr="007941C6" w:rsidRDefault="00443A38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38" w:rsidRPr="007941C6" w:rsidRDefault="00443A38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97D" w:rsidRPr="007941C6" w:rsidTr="00DE597D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7D" w:rsidRPr="007941C6" w:rsidRDefault="00DE597D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4. Alte dovezi relevante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7D" w:rsidRPr="007941C6" w:rsidRDefault="00DE597D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7D" w:rsidRPr="007941C6" w:rsidRDefault="00DE597D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07F" w:rsidRPr="007941C6" w:rsidTr="00DE597D">
        <w:trPr>
          <w:trHeight w:val="50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5B" w:rsidRPr="007941C6" w:rsidRDefault="0009675B" w:rsidP="00CC559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43A38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preciere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evaluator </w:t>
            </w:r>
          </w:p>
        </w:tc>
      </w:tr>
    </w:tbl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7F" w:rsidRPr="007941C6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Nume/Prenume </w:t>
      </w:r>
      <w:r w:rsidR="006F507F" w:rsidRPr="007941C6">
        <w:rPr>
          <w:rFonts w:ascii="Times New Roman" w:eastAsia="Calibri" w:hAnsi="Times New Roman" w:cs="Times New Roman"/>
          <w:sz w:val="24"/>
          <w:szCs w:val="24"/>
        </w:rPr>
        <w:t>Evaluator…………………………….</w:t>
      </w:r>
    </w:p>
    <w:p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Semnătura……………………………</w:t>
      </w:r>
    </w:p>
    <w:p w:rsidR="00E3066D" w:rsidRPr="007941C6" w:rsidRDefault="006F507F" w:rsidP="005F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Data……………………….</w:t>
      </w:r>
    </w:p>
    <w:sectPr w:rsidR="00E3066D" w:rsidRPr="007941C6" w:rsidSect="0001702D">
      <w:headerReference w:type="default" r:id="rId8"/>
      <w:footerReference w:type="default" r:id="rId9"/>
      <w:pgSz w:w="11906" w:h="16838"/>
      <w:pgMar w:top="1417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1D" w:rsidRDefault="0047681D" w:rsidP="0001702D">
      <w:pPr>
        <w:spacing w:after="0" w:line="240" w:lineRule="auto"/>
      </w:pPr>
      <w:r>
        <w:separator/>
      </w:r>
    </w:p>
  </w:endnote>
  <w:endnote w:type="continuationSeparator" w:id="0">
    <w:p w:rsidR="0047681D" w:rsidRDefault="0047681D" w:rsidP="0001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D" w:rsidRDefault="00881B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1BF2">
      <w:rPr>
        <w:rFonts w:asciiTheme="majorHAnsi" w:eastAsiaTheme="majorEastAsia" w:hAnsiTheme="majorHAnsi" w:cstheme="majorBidi"/>
        <w:i/>
      </w:rPr>
      <w:t>Formular_F</w:t>
    </w:r>
    <w:r>
      <w:rPr>
        <w:rFonts w:asciiTheme="majorHAnsi" w:eastAsiaTheme="majorEastAsia" w:hAnsiTheme="majorHAnsi" w:cstheme="majorBidi"/>
        <w:i/>
      </w:rPr>
      <w:t>6</w:t>
    </w:r>
    <w:r w:rsidRPr="00881BF2">
      <w:rPr>
        <w:rFonts w:asciiTheme="majorHAnsi" w:eastAsiaTheme="majorEastAsia" w:hAnsiTheme="majorHAnsi" w:cstheme="majorBidi"/>
        <w:i/>
      </w:rPr>
      <w:t>_ISF_versiunea_0</w:t>
    </w:r>
    <w:r w:rsidR="00974597">
      <w:rPr>
        <w:rFonts w:asciiTheme="majorHAnsi" w:eastAsiaTheme="majorEastAsia" w:hAnsiTheme="majorHAnsi" w:cstheme="majorBidi"/>
        <w:i/>
      </w:rPr>
      <w:t>2</w:t>
    </w:r>
    <w:r w:rsidRPr="00881BF2">
      <w:rPr>
        <w:rFonts w:asciiTheme="majorHAnsi" w:eastAsiaTheme="majorEastAsia" w:hAnsiTheme="majorHAnsi" w:cstheme="majorBidi"/>
        <w:i/>
      </w:rPr>
      <w:t>_</w:t>
    </w:r>
    <w:r w:rsidR="00974597">
      <w:rPr>
        <w:rFonts w:asciiTheme="majorHAnsi" w:eastAsiaTheme="majorEastAsia" w:hAnsiTheme="majorHAnsi" w:cstheme="majorBidi"/>
        <w:i/>
      </w:rPr>
      <w:t>09.10.2017</w:t>
    </w:r>
    <w:r w:rsidRPr="00881BF2">
      <w:rPr>
        <w:rFonts w:asciiTheme="majorHAnsi" w:eastAsiaTheme="majorEastAsia" w:hAnsiTheme="majorHAnsi" w:cstheme="majorBidi"/>
        <w:i/>
      </w:rPr>
      <w:t xml:space="preserve">     </w:t>
    </w:r>
    <w:r w:rsidRPr="00881BF2">
      <w:rPr>
        <w:rFonts w:asciiTheme="majorHAnsi" w:eastAsiaTheme="majorEastAsia" w:hAnsiTheme="majorHAnsi" w:cstheme="majorBidi"/>
        <w:i/>
      </w:rPr>
      <w:tab/>
    </w:r>
    <w:r w:rsidR="00E8005D">
      <w:rPr>
        <w:rFonts w:asciiTheme="majorHAnsi" w:eastAsiaTheme="majorEastAsia" w:hAnsiTheme="majorHAnsi" w:cstheme="majorBidi"/>
      </w:rPr>
      <w:ptab w:relativeTo="margin" w:alignment="right" w:leader="none"/>
    </w:r>
    <w:r w:rsidR="00E8005D">
      <w:rPr>
        <w:rFonts w:asciiTheme="majorHAnsi" w:eastAsiaTheme="majorEastAsia" w:hAnsiTheme="majorHAnsi" w:cstheme="majorBidi"/>
      </w:rPr>
      <w:t xml:space="preserve"> </w:t>
    </w:r>
    <w:r w:rsidR="00E8005D">
      <w:rPr>
        <w:rFonts w:eastAsiaTheme="minorEastAsia"/>
      </w:rPr>
      <w:fldChar w:fldCharType="begin"/>
    </w:r>
    <w:r w:rsidR="00E8005D">
      <w:instrText xml:space="preserve"> PAGE   \* MERGEFORMAT </w:instrText>
    </w:r>
    <w:r w:rsidR="00E8005D">
      <w:rPr>
        <w:rFonts w:eastAsiaTheme="minorEastAsia"/>
      </w:rPr>
      <w:fldChar w:fldCharType="separate"/>
    </w:r>
    <w:r w:rsidR="006B4C07" w:rsidRPr="006B4C07">
      <w:rPr>
        <w:rFonts w:asciiTheme="majorHAnsi" w:eastAsiaTheme="majorEastAsia" w:hAnsiTheme="majorHAnsi" w:cstheme="majorBidi"/>
        <w:noProof/>
      </w:rPr>
      <w:t>2</w:t>
    </w:r>
    <w:r w:rsidR="00E8005D">
      <w:rPr>
        <w:rFonts w:asciiTheme="majorHAnsi" w:eastAsiaTheme="majorEastAsia" w:hAnsiTheme="majorHAnsi" w:cstheme="majorBidi"/>
        <w:noProof/>
      </w:rPr>
      <w:fldChar w:fldCharType="end"/>
    </w:r>
    <w:r w:rsidR="006D0A88">
      <w:rPr>
        <w:rFonts w:asciiTheme="majorHAnsi" w:eastAsiaTheme="majorEastAsia" w:hAnsiTheme="majorHAnsi" w:cstheme="majorBidi"/>
        <w:noProof/>
      </w:rPr>
      <w:t>/</w:t>
    </w:r>
    <w:r w:rsidR="006D0A88">
      <w:rPr>
        <w:rFonts w:asciiTheme="majorHAnsi" w:eastAsiaTheme="majorEastAsia" w:hAnsiTheme="majorHAnsi" w:cstheme="majorBidi"/>
        <w:noProof/>
      </w:rPr>
      <w:fldChar w:fldCharType="begin"/>
    </w:r>
    <w:r w:rsidR="006D0A88">
      <w:rPr>
        <w:rFonts w:asciiTheme="majorHAnsi" w:eastAsiaTheme="majorEastAsia" w:hAnsiTheme="majorHAnsi" w:cstheme="majorBidi"/>
        <w:noProof/>
      </w:rPr>
      <w:instrText xml:space="preserve"> NUMPAGES   \* MERGEFORMAT </w:instrText>
    </w:r>
    <w:r w:rsidR="006D0A88">
      <w:rPr>
        <w:rFonts w:asciiTheme="majorHAnsi" w:eastAsiaTheme="majorEastAsia" w:hAnsiTheme="majorHAnsi" w:cstheme="majorBidi"/>
        <w:noProof/>
      </w:rPr>
      <w:fldChar w:fldCharType="separate"/>
    </w:r>
    <w:r w:rsidR="006B4C07">
      <w:rPr>
        <w:rFonts w:asciiTheme="majorHAnsi" w:eastAsiaTheme="majorEastAsia" w:hAnsiTheme="majorHAnsi" w:cstheme="majorBidi"/>
        <w:noProof/>
      </w:rPr>
      <w:t>2</w:t>
    </w:r>
    <w:r w:rsidR="006D0A88">
      <w:rPr>
        <w:rFonts w:asciiTheme="majorHAnsi" w:eastAsiaTheme="majorEastAsia" w:hAnsiTheme="majorHAnsi" w:cstheme="majorBidi"/>
        <w:noProof/>
      </w:rPr>
      <w:fldChar w:fldCharType="end"/>
    </w:r>
  </w:p>
  <w:p w:rsidR="00E3066D" w:rsidRPr="00BF1B9B" w:rsidRDefault="00E3066D" w:rsidP="00BF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1D" w:rsidRDefault="0047681D" w:rsidP="0001702D">
      <w:pPr>
        <w:spacing w:after="0" w:line="240" w:lineRule="auto"/>
      </w:pPr>
      <w:r>
        <w:separator/>
      </w:r>
    </w:p>
  </w:footnote>
  <w:footnote w:type="continuationSeparator" w:id="0">
    <w:p w:rsidR="0047681D" w:rsidRDefault="0047681D" w:rsidP="0001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C7" w:rsidRDefault="00C149C7" w:rsidP="0001702D">
    <w:pPr>
      <w:spacing w:after="0" w:line="240" w:lineRule="auto"/>
      <w:jc w:val="right"/>
      <w:rPr>
        <w:rFonts w:ascii="Times New Roman" w:hAnsi="Times New Roman" w:cs="Times New Roman"/>
        <w:b/>
        <w:sz w:val="26"/>
        <w:szCs w:val="26"/>
        <w:lang w:val="sq-AL" w:eastAsia="ja-JP"/>
      </w:rPr>
    </w:pPr>
  </w:p>
  <w:p w:rsidR="00272AB8" w:rsidRPr="00C44F32" w:rsidRDefault="0001702D" w:rsidP="00272AB8">
    <w:pPr>
      <w:spacing w:after="0"/>
      <w:jc w:val="right"/>
      <w:rPr>
        <w:rFonts w:ascii="Times New Roman" w:hAnsi="Times New Roman"/>
        <w:b/>
        <w:color w:val="1F497D" w:themeColor="text2"/>
        <w:sz w:val="23"/>
        <w:szCs w:val="23"/>
      </w:rPr>
    </w:pPr>
    <w:r w:rsidRPr="0021509D">
      <w:rPr>
        <w:rFonts w:ascii="Times New Roman" w:hAnsi="Times New Roman" w:cs="Times New Roman" w:hint="eastAsia"/>
        <w:b/>
        <w:noProof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08220B6" wp14:editId="7B2DCE30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09D">
      <w:rPr>
        <w:rFonts w:ascii="Times New Roman" w:hAnsi="Times New Roman" w:cs="Times New Roman" w:hint="eastAsia"/>
        <w:b/>
        <w:sz w:val="26"/>
        <w:szCs w:val="26"/>
        <w:lang w:val="sq-AL" w:eastAsia="ja-JP"/>
      </w:rPr>
      <w:t xml:space="preserve"> </w:t>
    </w:r>
    <w:r w:rsidR="00272AB8"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:rsidR="00272AB8" w:rsidRPr="005963A2" w:rsidRDefault="00272AB8" w:rsidP="00272AB8">
    <w:pPr>
      <w:spacing w:after="0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 Nr. 24, Sector 2, București</w:t>
    </w:r>
  </w:p>
  <w:p w:rsidR="00272AB8" w:rsidRPr="005963A2" w:rsidRDefault="00272AB8" w:rsidP="00272AB8">
    <w:pPr>
      <w:spacing w:after="0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51 22</w:t>
    </w:r>
  </w:p>
  <w:p w:rsidR="00272AB8" w:rsidRPr="005963A2" w:rsidRDefault="00272AB8" w:rsidP="00272AB8">
    <w:pPr>
      <w:spacing w:after="0"/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CIF: RO25285051, Cod poștal: 020805</w:t>
    </w:r>
  </w:p>
  <w:p w:rsidR="00272AB8" w:rsidRPr="005963A2" w:rsidRDefault="00272AB8" w:rsidP="00272AB8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:rsidR="0001702D" w:rsidRPr="0001702D" w:rsidRDefault="0001702D" w:rsidP="00272AB8">
    <w:pPr>
      <w:spacing w:after="0" w:line="240" w:lineRule="auto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4C"/>
    <w:multiLevelType w:val="hybridMultilevel"/>
    <w:tmpl w:val="034C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24206"/>
    <w:rsid w:val="00056179"/>
    <w:rsid w:val="000743B3"/>
    <w:rsid w:val="0009675B"/>
    <w:rsid w:val="000C15B3"/>
    <w:rsid w:val="0021509D"/>
    <w:rsid w:val="00250D57"/>
    <w:rsid w:val="0025795A"/>
    <w:rsid w:val="00272AB8"/>
    <w:rsid w:val="003F7584"/>
    <w:rsid w:val="00443A38"/>
    <w:rsid w:val="0045106D"/>
    <w:rsid w:val="0047681D"/>
    <w:rsid w:val="005112A0"/>
    <w:rsid w:val="005F2F3E"/>
    <w:rsid w:val="0062163C"/>
    <w:rsid w:val="0069779D"/>
    <w:rsid w:val="006B4C07"/>
    <w:rsid w:val="006B63FD"/>
    <w:rsid w:val="006D0A88"/>
    <w:rsid w:val="006F01D9"/>
    <w:rsid w:val="006F12B2"/>
    <w:rsid w:val="006F507F"/>
    <w:rsid w:val="006F5C71"/>
    <w:rsid w:val="007941C6"/>
    <w:rsid w:val="007F06FE"/>
    <w:rsid w:val="00831DB4"/>
    <w:rsid w:val="00881BF2"/>
    <w:rsid w:val="00943534"/>
    <w:rsid w:val="00974597"/>
    <w:rsid w:val="00A21789"/>
    <w:rsid w:val="00A572C8"/>
    <w:rsid w:val="00AA5F2B"/>
    <w:rsid w:val="00AB4738"/>
    <w:rsid w:val="00B43F15"/>
    <w:rsid w:val="00BA1CA1"/>
    <w:rsid w:val="00BD5FBC"/>
    <w:rsid w:val="00BE0BC3"/>
    <w:rsid w:val="00BE6756"/>
    <w:rsid w:val="00BF1B9B"/>
    <w:rsid w:val="00C149C7"/>
    <w:rsid w:val="00C44F32"/>
    <w:rsid w:val="00C55145"/>
    <w:rsid w:val="00C633BE"/>
    <w:rsid w:val="00CC5592"/>
    <w:rsid w:val="00DE597D"/>
    <w:rsid w:val="00E1658C"/>
    <w:rsid w:val="00E3066D"/>
    <w:rsid w:val="00E604D5"/>
    <w:rsid w:val="00E8005D"/>
    <w:rsid w:val="00EB38DB"/>
    <w:rsid w:val="00EE3B2F"/>
    <w:rsid w:val="00F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7</cp:revision>
  <cp:lastPrinted>2016-08-10T14:06:00Z</cp:lastPrinted>
  <dcterms:created xsi:type="dcterms:W3CDTF">2017-10-09T09:21:00Z</dcterms:created>
  <dcterms:modified xsi:type="dcterms:W3CDTF">2017-10-16T12:39:00Z</dcterms:modified>
</cp:coreProperties>
</file>